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023" w:rsidRPr="00642765" w:rsidRDefault="00887023" w:rsidP="00887023">
      <w:pPr>
        <w:spacing w:line="380" w:lineRule="exact"/>
        <w:rPr>
          <w:rFonts w:ascii="新細明體" w:hAnsi="新細明體" w:hint="eastAsia"/>
          <w:b/>
          <w:color w:val="FF0000"/>
          <w:sz w:val="32"/>
          <w:szCs w:val="32"/>
        </w:rPr>
      </w:pPr>
      <w:r>
        <w:rPr>
          <w:rFonts w:ascii="新細明體" w:hAnsi="新細明體" w:hint="eastAsia"/>
          <w:b/>
          <w:color w:val="FF0000"/>
          <w:sz w:val="32"/>
          <w:szCs w:val="32"/>
        </w:rPr>
        <w:t xml:space="preserve">       </w:t>
      </w:r>
      <w:r w:rsidRPr="00642765">
        <w:rPr>
          <w:rFonts w:ascii="新細明體" w:hAnsi="新細明體" w:hint="eastAsia"/>
          <w:b/>
          <w:color w:val="FF0000"/>
          <w:sz w:val="32"/>
          <w:szCs w:val="32"/>
        </w:rPr>
        <w:t>畜牧場防颱工作自我檢核表（防颱DIY）</w:t>
      </w:r>
    </w:p>
    <w:p w:rsidR="00887023" w:rsidRPr="00642765" w:rsidRDefault="00887023" w:rsidP="00887023">
      <w:pPr>
        <w:spacing w:line="380" w:lineRule="exact"/>
        <w:rPr>
          <w:rFonts w:ascii="新細明體" w:hAnsi="新細明體" w:hint="eastAsia"/>
          <w:b/>
          <w:color w:val="800000"/>
          <w:sz w:val="32"/>
          <w:szCs w:val="32"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5220"/>
        <w:gridCol w:w="2160"/>
      </w:tblGrid>
      <w:tr w:rsidR="00887023" w:rsidRPr="00426F0D" w:rsidTr="00ED4556">
        <w:trPr>
          <w:trHeight w:val="839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  <w:b/>
                <w:color w:val="0000FF"/>
              </w:rPr>
            </w:pPr>
            <w:proofErr w:type="gramStart"/>
            <w:r w:rsidRPr="00426F0D">
              <w:rPr>
                <w:rFonts w:ascii="新細明體" w:hAnsi="新細明體" w:hint="eastAsia"/>
                <w:b/>
                <w:color w:val="0000FF"/>
              </w:rPr>
              <w:t>一</w:t>
            </w:r>
            <w:proofErr w:type="gramEnd"/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  <w:b/>
                <w:color w:val="0000FF"/>
              </w:rPr>
            </w:pPr>
            <w:r w:rsidRPr="00426F0D">
              <w:rPr>
                <w:rFonts w:ascii="新細明體" w:hAnsi="新細明體" w:hint="eastAsia"/>
                <w:b/>
                <w:color w:val="0000FF"/>
              </w:rPr>
              <w:t>颱風季前完成之年度防颱基本檢修工作：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center"/>
              <w:textAlignment w:val="center"/>
              <w:rPr>
                <w:rFonts w:ascii="新細明體" w:hAnsi="新細明體" w:hint="eastAsia"/>
                <w:b/>
                <w:color w:val="0000FF"/>
              </w:rPr>
            </w:pPr>
            <w:r w:rsidRPr="00426F0D">
              <w:rPr>
                <w:rFonts w:ascii="新細明體" w:hAnsi="新細明體" w:hint="eastAsia"/>
                <w:b/>
                <w:color w:val="0000FF"/>
              </w:rPr>
              <w:t>已完成者，</w:t>
            </w:r>
          </w:p>
          <w:p w:rsidR="00887023" w:rsidRPr="00426F0D" w:rsidRDefault="00887023" w:rsidP="00ED4556">
            <w:pPr>
              <w:jc w:val="center"/>
              <w:textAlignment w:val="center"/>
              <w:rPr>
                <w:rFonts w:ascii="新細明體" w:hAnsi="新細明體" w:hint="eastAsia"/>
                <w:b/>
                <w:color w:val="0000FF"/>
              </w:rPr>
            </w:pPr>
            <w:r w:rsidRPr="00426F0D">
              <w:rPr>
                <w:rFonts w:ascii="新細明體" w:hAnsi="新細明體" w:hint="eastAsia"/>
                <w:b/>
                <w:color w:val="0000FF"/>
              </w:rPr>
              <w:t>請打「V」</w:t>
            </w:r>
          </w:p>
        </w:tc>
      </w:tr>
      <w:tr w:rsidR="00887023" w:rsidRPr="00426F0D" w:rsidTr="00ED4556">
        <w:trPr>
          <w:trHeight w:val="665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（1）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proofErr w:type="gramStart"/>
            <w:r w:rsidRPr="00426F0D">
              <w:rPr>
                <w:rFonts w:ascii="新細明體" w:hAnsi="新細明體" w:hint="eastAsia"/>
              </w:rPr>
              <w:t>老舊畜禽舍</w:t>
            </w:r>
            <w:proofErr w:type="gramEnd"/>
            <w:r w:rsidRPr="00426F0D">
              <w:rPr>
                <w:rFonts w:ascii="新細明體" w:hAnsi="新細明體" w:hint="eastAsia"/>
              </w:rPr>
              <w:t>、堆肥舍、管理室等，適當檢修更新。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700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（2）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電線老舊者，</w:t>
            </w:r>
            <w:proofErr w:type="gramStart"/>
            <w:r w:rsidRPr="00426F0D">
              <w:rPr>
                <w:rFonts w:ascii="新細明體" w:hAnsi="新細明體" w:hint="eastAsia"/>
              </w:rPr>
              <w:t>汰</w:t>
            </w:r>
            <w:proofErr w:type="gramEnd"/>
            <w:r w:rsidRPr="00426F0D">
              <w:rPr>
                <w:rFonts w:ascii="新細明體" w:hAnsi="新細明體" w:hint="eastAsia"/>
              </w:rPr>
              <w:t>換更新。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938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（3）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檢查現有畜禽舍之支架</w:t>
            </w:r>
            <w:proofErr w:type="gramStart"/>
            <w:r w:rsidRPr="00426F0D">
              <w:rPr>
                <w:rFonts w:ascii="新細明體" w:hAnsi="新細明體" w:hint="eastAsia"/>
              </w:rPr>
              <w:t>樑</w:t>
            </w:r>
            <w:proofErr w:type="gramEnd"/>
            <w:r w:rsidRPr="00426F0D">
              <w:rPr>
                <w:rFonts w:ascii="新細明體" w:hAnsi="新細明體" w:hint="eastAsia"/>
              </w:rPr>
              <w:t>柱，適當補強。檢查門窗及擋雨設施是否完備，功能是否正常。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1047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（4）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備妥畜牧場供電設施。尤其配置</w:t>
            </w:r>
            <w:proofErr w:type="gramStart"/>
            <w:r w:rsidRPr="00426F0D">
              <w:rPr>
                <w:rFonts w:ascii="新細明體" w:hAnsi="新細明體" w:hint="eastAsia"/>
              </w:rPr>
              <w:t>榨</w:t>
            </w:r>
            <w:proofErr w:type="gramEnd"/>
            <w:r w:rsidRPr="00426F0D">
              <w:rPr>
                <w:rFonts w:ascii="新細明體" w:hAnsi="新細明體" w:hint="eastAsia"/>
              </w:rPr>
              <w:t>乳、</w:t>
            </w:r>
            <w:proofErr w:type="gramStart"/>
            <w:r w:rsidRPr="00426F0D">
              <w:rPr>
                <w:rFonts w:ascii="新細明體" w:hAnsi="新細明體" w:hint="eastAsia"/>
              </w:rPr>
              <w:t>貯乳設施</w:t>
            </w:r>
            <w:proofErr w:type="gramEnd"/>
            <w:r w:rsidRPr="00426F0D">
              <w:rPr>
                <w:rFonts w:ascii="新細明體" w:hAnsi="新細明體" w:hint="eastAsia"/>
              </w:rPr>
              <w:t>之業者，應備妥發電機，並檢視發電機功能是否正常。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888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（5）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避免堆積雜物，同時定期清理牧場及週遭排水溝渠。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858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  <w:b/>
                <w:color w:val="0000FF"/>
              </w:rPr>
            </w:pPr>
            <w:r w:rsidRPr="00426F0D">
              <w:rPr>
                <w:rFonts w:ascii="新細明體" w:hAnsi="新細明體" w:hint="eastAsia"/>
                <w:b/>
                <w:color w:val="0000FF"/>
              </w:rPr>
              <w:t>二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  <w:b/>
                <w:color w:val="0000FF"/>
              </w:rPr>
            </w:pPr>
            <w:r w:rsidRPr="00426F0D">
              <w:rPr>
                <w:rFonts w:ascii="新細明體" w:hAnsi="新細明體" w:hint="eastAsia"/>
                <w:b/>
                <w:color w:val="0000FF"/>
              </w:rPr>
              <w:t>颱風來襲前1~2日內應作之最後防颱措施：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center"/>
              <w:textAlignment w:val="center"/>
              <w:rPr>
                <w:rFonts w:ascii="新細明體" w:hAnsi="新細明體" w:hint="eastAsia"/>
                <w:color w:val="0000FF"/>
              </w:rPr>
            </w:pPr>
          </w:p>
        </w:tc>
      </w:tr>
      <w:tr w:rsidR="00887023" w:rsidRPr="00426F0D" w:rsidTr="00ED4556">
        <w:trPr>
          <w:trHeight w:val="888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（1）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清理牧場</w:t>
            </w:r>
            <w:proofErr w:type="gramStart"/>
            <w:r w:rsidRPr="00426F0D">
              <w:rPr>
                <w:rFonts w:ascii="新細明體" w:hAnsi="新細明體" w:hint="eastAsia"/>
              </w:rPr>
              <w:t>週</w:t>
            </w:r>
            <w:proofErr w:type="gramEnd"/>
            <w:r w:rsidRPr="00426F0D">
              <w:rPr>
                <w:rFonts w:ascii="新細明體" w:hAnsi="新細明體" w:hint="eastAsia"/>
              </w:rPr>
              <w:t>圍排水溝渠，維持</w:t>
            </w:r>
            <w:proofErr w:type="gramStart"/>
            <w:r w:rsidRPr="00426F0D">
              <w:rPr>
                <w:rFonts w:ascii="新細明體" w:hAnsi="新細明體" w:hint="eastAsia"/>
              </w:rPr>
              <w:t>暢通，清除週</w:t>
            </w:r>
            <w:proofErr w:type="gramEnd"/>
            <w:r w:rsidRPr="00426F0D">
              <w:rPr>
                <w:rFonts w:ascii="新細明體" w:hAnsi="新細明體" w:hint="eastAsia"/>
              </w:rPr>
              <w:t>邊雜物，避免阻塞排水孔道。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892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（2）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檢查並</w:t>
            </w:r>
            <w:proofErr w:type="gramStart"/>
            <w:r w:rsidRPr="00426F0D">
              <w:rPr>
                <w:rFonts w:ascii="新細明體" w:hAnsi="新細明體" w:hint="eastAsia"/>
              </w:rPr>
              <w:t>關緊畜</w:t>
            </w:r>
            <w:proofErr w:type="gramEnd"/>
            <w:r w:rsidRPr="00426F0D">
              <w:rPr>
                <w:rFonts w:ascii="新細明體" w:hAnsi="新細明體" w:hint="eastAsia"/>
              </w:rPr>
              <w:t>禽舍門窗，避免強風將屋頂掀開或吹破。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896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（3）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檢查沼氣袋是否維持良好之飽和壓力，避免遭強風吹垮。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872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（4）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檢查堆肥舍是否覆蓋牢固，避免有機肥流失，造成</w:t>
            </w:r>
            <w:proofErr w:type="gramStart"/>
            <w:r w:rsidRPr="00426F0D">
              <w:rPr>
                <w:rFonts w:ascii="新細明體" w:hAnsi="新細明體" w:hint="eastAsia"/>
              </w:rPr>
              <w:t>環境污染或滲水</w:t>
            </w:r>
            <w:proofErr w:type="gramEnd"/>
            <w:r w:rsidRPr="00426F0D">
              <w:rPr>
                <w:rFonts w:ascii="新細明體" w:hAnsi="新細明體" w:hint="eastAsia"/>
              </w:rPr>
              <w:t>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903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（5）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檢查飼料貯存處是否已</w:t>
            </w:r>
            <w:proofErr w:type="gramStart"/>
            <w:r w:rsidRPr="00426F0D">
              <w:rPr>
                <w:rFonts w:ascii="新細明體" w:hAnsi="新細明體" w:hint="eastAsia"/>
              </w:rPr>
              <w:t>蓋妥防雨</w:t>
            </w:r>
            <w:proofErr w:type="gramEnd"/>
            <w:r w:rsidRPr="00426F0D">
              <w:rPr>
                <w:rFonts w:ascii="新細明體" w:hAnsi="新細明體" w:hint="eastAsia"/>
              </w:rPr>
              <w:t>帆布，</w:t>
            </w:r>
            <w:proofErr w:type="gramStart"/>
            <w:r w:rsidRPr="00426F0D">
              <w:rPr>
                <w:rFonts w:ascii="新細明體" w:hAnsi="新細明體" w:hint="eastAsia"/>
              </w:rPr>
              <w:t>並需壓牢固</w:t>
            </w:r>
            <w:proofErr w:type="gramEnd"/>
            <w:r w:rsidRPr="00426F0D">
              <w:rPr>
                <w:rFonts w:ascii="新細明體" w:hAnsi="新細明體" w:hint="eastAsia"/>
              </w:rPr>
              <w:t>定。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880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（6）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檢查飼料桶上方頂蓋是否已</w:t>
            </w:r>
            <w:proofErr w:type="gramStart"/>
            <w:r w:rsidRPr="00426F0D">
              <w:rPr>
                <w:rFonts w:ascii="新細明體" w:hAnsi="新細明體" w:hint="eastAsia"/>
              </w:rPr>
              <w:t>繫</w:t>
            </w:r>
            <w:proofErr w:type="gramEnd"/>
            <w:r w:rsidRPr="00426F0D">
              <w:rPr>
                <w:rFonts w:ascii="新細明體" w:hAnsi="新細明體" w:hint="eastAsia"/>
              </w:rPr>
              <w:t>牢、避免強風吹走。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  <w:tr w:rsidR="00887023" w:rsidRPr="00426F0D" w:rsidTr="00ED4556">
        <w:trPr>
          <w:trHeight w:val="884"/>
        </w:trPr>
        <w:tc>
          <w:tcPr>
            <w:tcW w:w="1188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right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（7）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87023" w:rsidRPr="00426F0D" w:rsidRDefault="00887023" w:rsidP="00ED4556">
            <w:pPr>
              <w:jc w:val="both"/>
              <w:textAlignment w:val="center"/>
              <w:rPr>
                <w:rFonts w:ascii="新細明體" w:hAnsi="新細明體" w:hint="eastAsia"/>
              </w:rPr>
            </w:pPr>
            <w:r w:rsidRPr="00426F0D">
              <w:rPr>
                <w:rFonts w:ascii="新細明體" w:hAnsi="新細明體" w:hint="eastAsia"/>
              </w:rPr>
              <w:t>放牧之家畜家禽是否已全部</w:t>
            </w:r>
            <w:proofErr w:type="gramStart"/>
            <w:r w:rsidRPr="00426F0D">
              <w:rPr>
                <w:rFonts w:ascii="新細明體" w:hAnsi="新細明體" w:hint="eastAsia"/>
              </w:rPr>
              <w:t>趕回畜禽舍</w:t>
            </w:r>
            <w:proofErr w:type="gramEnd"/>
            <w:r w:rsidRPr="00426F0D">
              <w:rPr>
                <w:rFonts w:ascii="新細明體" w:hAnsi="新細明體" w:hint="eastAsia"/>
              </w:rPr>
              <w:t>或趕至安全地區，避免流失。</w:t>
            </w:r>
          </w:p>
        </w:tc>
        <w:tc>
          <w:tcPr>
            <w:tcW w:w="2160" w:type="dxa"/>
            <w:shd w:val="clear" w:color="auto" w:fill="auto"/>
          </w:tcPr>
          <w:p w:rsidR="00887023" w:rsidRPr="00426F0D" w:rsidRDefault="00887023" w:rsidP="00ED4556">
            <w:pPr>
              <w:textAlignment w:val="center"/>
              <w:rPr>
                <w:rFonts w:ascii="新細明體" w:hAnsi="新細明體" w:hint="eastAsia"/>
              </w:rPr>
            </w:pPr>
          </w:p>
        </w:tc>
      </w:tr>
    </w:tbl>
    <w:p w:rsidR="00887023" w:rsidRPr="00642765" w:rsidRDefault="00887023" w:rsidP="00887023">
      <w:pPr>
        <w:snapToGrid w:val="0"/>
        <w:spacing w:line="440" w:lineRule="exact"/>
        <w:rPr>
          <w:rFonts w:ascii="新細明體" w:hAnsi="新細明體" w:hint="eastAsia"/>
          <w:b/>
          <w:color w:val="FF0000"/>
        </w:rPr>
      </w:pPr>
    </w:p>
    <w:p w:rsidR="00887023" w:rsidRPr="00642765" w:rsidRDefault="00887023" w:rsidP="00887023">
      <w:pPr>
        <w:rPr>
          <w:rFonts w:ascii="新細明體" w:hAnsi="新細明體" w:hint="eastAsia"/>
          <w:b/>
          <w:color w:val="FF0000"/>
        </w:rPr>
      </w:pPr>
    </w:p>
    <w:p w:rsidR="00887023" w:rsidRPr="00642765" w:rsidRDefault="00887023" w:rsidP="00887023">
      <w:pPr>
        <w:rPr>
          <w:rFonts w:ascii="新細明體" w:hAnsi="新細明體" w:hint="eastAsia"/>
          <w:b/>
          <w:color w:val="FF0000"/>
          <w:sz w:val="28"/>
          <w:szCs w:val="28"/>
        </w:rPr>
      </w:pPr>
      <w:r>
        <w:rPr>
          <w:rFonts w:ascii="新細明體" w:hAnsi="新細明體" w:cs="新細明體" w:hint="eastAsia"/>
          <w:b/>
          <w:bCs/>
          <w:color w:val="FF0000"/>
          <w:kern w:val="0"/>
          <w:sz w:val="32"/>
          <w:szCs w:val="32"/>
        </w:rPr>
        <w:lastRenderedPageBreak/>
        <w:t xml:space="preserve">       </w:t>
      </w:r>
      <w:r w:rsidRPr="00642765">
        <w:rPr>
          <w:rFonts w:ascii="新細明體" w:hAnsi="新細明體" w:cs="新細明體" w:hint="eastAsia"/>
          <w:b/>
          <w:bCs/>
          <w:color w:val="FF0000"/>
          <w:kern w:val="0"/>
          <w:sz w:val="32"/>
          <w:szCs w:val="32"/>
        </w:rPr>
        <w:t>畜牧場天然災害緊急應變必備物品一覽表</w:t>
      </w:r>
    </w:p>
    <w:tbl>
      <w:tblPr>
        <w:tblW w:w="8000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2"/>
        <w:gridCol w:w="6038"/>
      </w:tblGrid>
      <w:tr w:rsidR="00887023" w:rsidRPr="00642765" w:rsidTr="00ED4556">
        <w:trPr>
          <w:trHeight w:val="660"/>
        </w:trPr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7023" w:rsidRPr="00642765" w:rsidRDefault="00887023" w:rsidP="00ED455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</w:tr>
      <w:tr w:rsidR="00887023" w:rsidRPr="00297519" w:rsidTr="00ED4556">
        <w:trPr>
          <w:trHeight w:val="707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297519" w:rsidRDefault="00887023" w:rsidP="00ED4556">
            <w:pPr>
              <w:widowControl/>
              <w:jc w:val="center"/>
              <w:textAlignment w:val="center"/>
              <w:rPr>
                <w:rFonts w:ascii="新細明體" w:hAnsi="新細明體" w:cs="新細明體"/>
                <w:b/>
                <w:color w:val="FF0000"/>
                <w:kern w:val="0"/>
                <w:sz w:val="28"/>
                <w:szCs w:val="28"/>
              </w:rPr>
            </w:pPr>
            <w:r w:rsidRPr="00297519">
              <w:rPr>
                <w:rFonts w:ascii="新細明體" w:hAnsi="新細明體" w:cs="新細明體" w:hint="eastAsia"/>
                <w:b/>
                <w:color w:val="FF0000"/>
                <w:kern w:val="0"/>
                <w:sz w:val="28"/>
                <w:szCs w:val="28"/>
              </w:rPr>
              <w:t>類   別</w:t>
            </w:r>
          </w:p>
        </w:tc>
        <w:tc>
          <w:tcPr>
            <w:tcW w:w="6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297519" w:rsidRDefault="00887023" w:rsidP="00ED4556">
            <w:pPr>
              <w:widowControl/>
              <w:jc w:val="center"/>
              <w:textAlignment w:val="center"/>
              <w:rPr>
                <w:rFonts w:ascii="新細明體" w:hAnsi="新細明體" w:cs="新細明體"/>
                <w:b/>
                <w:color w:val="FF0000"/>
                <w:kern w:val="0"/>
                <w:sz w:val="28"/>
                <w:szCs w:val="28"/>
              </w:rPr>
            </w:pPr>
            <w:r w:rsidRPr="00297519">
              <w:rPr>
                <w:rFonts w:ascii="新細明體" w:hAnsi="新細明體" w:cs="新細明體" w:hint="eastAsia"/>
                <w:b/>
                <w:color w:val="FF0000"/>
                <w:kern w:val="0"/>
                <w:sz w:val="28"/>
                <w:szCs w:val="28"/>
              </w:rPr>
              <w:t>必      備      物      品</w:t>
            </w:r>
          </w:p>
        </w:tc>
      </w:tr>
      <w:tr w:rsidR="00887023" w:rsidRPr="00312FEC" w:rsidTr="00ED4556">
        <w:trPr>
          <w:trHeight w:val="878"/>
        </w:trPr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312FEC" w:rsidRDefault="00887023" w:rsidP="00ED4556">
            <w:pPr>
              <w:widowControl/>
              <w:jc w:val="center"/>
              <w:textAlignment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312FEC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1. 照明設備</w:t>
            </w:r>
          </w:p>
        </w:tc>
        <w:tc>
          <w:tcPr>
            <w:tcW w:w="6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312FEC" w:rsidRDefault="00887023" w:rsidP="00ED4556">
            <w:pPr>
              <w:widowControl/>
              <w:ind w:firstLineChars="200" w:firstLine="561"/>
              <w:textAlignment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手</w:t>
            </w:r>
            <w:r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 xml:space="preserve">  </w:t>
            </w: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電</w:t>
            </w:r>
            <w:r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 xml:space="preserve">  </w:t>
            </w: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筒</w:t>
            </w:r>
            <w:r w:rsidRPr="00297519">
              <w:rPr>
                <w:rFonts w:ascii="新細明體" w:hAnsi="新細明體" w:cs="新細明體" w:hint="eastAsia"/>
                <w:color w:val="333300"/>
                <w:kern w:val="0"/>
                <w:sz w:val="28"/>
                <w:szCs w:val="28"/>
              </w:rPr>
              <w:t>（附電池）（或蠟燭）</w:t>
            </w:r>
          </w:p>
        </w:tc>
      </w:tr>
      <w:tr w:rsidR="00887023" w:rsidRPr="00312FEC" w:rsidTr="00ED4556">
        <w:trPr>
          <w:trHeight w:val="660"/>
        </w:trPr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312FEC" w:rsidRDefault="00887023" w:rsidP="00ED4556">
            <w:pPr>
              <w:widowControl/>
              <w:jc w:val="center"/>
              <w:textAlignment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312FEC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2. 通訊設備</w:t>
            </w:r>
          </w:p>
        </w:tc>
        <w:tc>
          <w:tcPr>
            <w:tcW w:w="6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312FEC" w:rsidRDefault="00887023" w:rsidP="00ED4556">
            <w:pPr>
              <w:widowControl/>
              <w:ind w:firstLineChars="200" w:firstLine="561"/>
              <w:jc w:val="both"/>
              <w:textAlignment w:val="center"/>
              <w:rPr>
                <w:rFonts w:ascii="新細明體" w:hAnsi="新細明體" w:cs="新細明體" w:hint="eastAsia"/>
                <w:kern w:val="0"/>
                <w:sz w:val="28"/>
                <w:szCs w:val="28"/>
              </w:rPr>
            </w:pP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 xml:space="preserve">手   </w:t>
            </w:r>
            <w:r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 xml:space="preserve">   </w:t>
            </w: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機</w:t>
            </w:r>
            <w:r w:rsidRPr="00297519">
              <w:rPr>
                <w:rFonts w:ascii="新細明體" w:hAnsi="新細明體" w:cs="新細明體" w:hint="eastAsia"/>
                <w:color w:val="333300"/>
                <w:kern w:val="0"/>
                <w:sz w:val="28"/>
                <w:szCs w:val="28"/>
              </w:rPr>
              <w:t>（含緊急聯絡電話號碼）</w:t>
            </w:r>
          </w:p>
          <w:p w:rsidR="00887023" w:rsidRPr="00312FEC" w:rsidRDefault="00887023" w:rsidP="00ED4556">
            <w:pPr>
              <w:widowControl/>
              <w:ind w:firstLineChars="200" w:firstLine="561"/>
              <w:jc w:val="both"/>
              <w:textAlignment w:val="center"/>
              <w:rPr>
                <w:rFonts w:ascii="新細明體" w:hAnsi="新細明體" w:cs="新細明體" w:hint="eastAsia"/>
                <w:kern w:val="0"/>
                <w:sz w:val="28"/>
                <w:szCs w:val="28"/>
              </w:rPr>
            </w:pP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 xml:space="preserve">收 </w:t>
            </w:r>
            <w:r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 xml:space="preserve"> </w:t>
            </w: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音</w:t>
            </w:r>
            <w:r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 xml:space="preserve"> </w:t>
            </w: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 xml:space="preserve"> 機</w:t>
            </w:r>
            <w:r w:rsidRPr="00297519">
              <w:rPr>
                <w:rFonts w:ascii="新細明體" w:hAnsi="新細明體" w:cs="新細明體" w:hint="eastAsia"/>
                <w:color w:val="333300"/>
                <w:kern w:val="0"/>
                <w:sz w:val="28"/>
                <w:szCs w:val="28"/>
              </w:rPr>
              <w:t>（附乾電池）</w:t>
            </w:r>
          </w:p>
          <w:p w:rsidR="00887023" w:rsidRPr="00312FEC" w:rsidRDefault="00887023" w:rsidP="00ED4556">
            <w:pPr>
              <w:widowControl/>
              <w:ind w:firstLineChars="200" w:firstLine="561"/>
              <w:jc w:val="both"/>
              <w:textAlignment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紙</w:t>
            </w:r>
            <w:r w:rsidRPr="00312FEC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、</w:t>
            </w: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筆</w:t>
            </w:r>
          </w:p>
        </w:tc>
      </w:tr>
      <w:tr w:rsidR="00887023" w:rsidRPr="00312FEC" w:rsidTr="00ED4556">
        <w:trPr>
          <w:trHeight w:val="876"/>
        </w:trPr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312FEC" w:rsidRDefault="00887023" w:rsidP="00ED4556">
            <w:pPr>
              <w:widowControl/>
              <w:jc w:val="center"/>
              <w:textAlignment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312FEC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3. 飼料飲水</w:t>
            </w:r>
          </w:p>
        </w:tc>
        <w:tc>
          <w:tcPr>
            <w:tcW w:w="6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312FEC" w:rsidRDefault="00887023" w:rsidP="00ED4556">
            <w:pPr>
              <w:widowControl/>
              <w:ind w:firstLineChars="200" w:firstLine="561"/>
              <w:textAlignment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動物飼料</w:t>
            </w:r>
            <w:r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、</w:t>
            </w: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飲水</w:t>
            </w:r>
            <w:r w:rsidRPr="00297519">
              <w:rPr>
                <w:rFonts w:ascii="新細明體" w:hAnsi="新細明體" w:cs="新細明體" w:hint="eastAsia"/>
                <w:color w:val="333300"/>
                <w:kern w:val="0"/>
                <w:sz w:val="28"/>
                <w:szCs w:val="28"/>
              </w:rPr>
              <w:t>（儲備約3-7日份量）</w:t>
            </w:r>
          </w:p>
        </w:tc>
      </w:tr>
      <w:tr w:rsidR="00887023" w:rsidRPr="00312FEC" w:rsidTr="00ED4556">
        <w:trPr>
          <w:trHeight w:val="894"/>
        </w:trPr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312FEC" w:rsidRDefault="00887023" w:rsidP="00ED4556">
            <w:pPr>
              <w:widowControl/>
              <w:jc w:val="center"/>
              <w:textAlignment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312FEC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4. 電氣設備</w:t>
            </w:r>
          </w:p>
        </w:tc>
        <w:tc>
          <w:tcPr>
            <w:tcW w:w="6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F33A75" w:rsidRDefault="00887023" w:rsidP="00ED4556">
            <w:pPr>
              <w:widowControl/>
              <w:ind w:firstLineChars="200" w:firstLine="561"/>
              <w:textAlignment w:val="center"/>
              <w:rPr>
                <w:rFonts w:ascii="新細明體" w:hAnsi="新細明體" w:cs="新細明體"/>
                <w:b/>
                <w:color w:val="0000FF"/>
                <w:kern w:val="0"/>
                <w:sz w:val="28"/>
                <w:szCs w:val="28"/>
              </w:rPr>
            </w:pP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發  電  機</w:t>
            </w:r>
          </w:p>
        </w:tc>
      </w:tr>
      <w:tr w:rsidR="00887023" w:rsidRPr="00312FEC" w:rsidTr="00ED4556">
        <w:trPr>
          <w:trHeight w:val="886"/>
        </w:trPr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312FEC" w:rsidRDefault="00887023" w:rsidP="00ED4556">
            <w:pPr>
              <w:widowControl/>
              <w:jc w:val="center"/>
              <w:textAlignment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312FEC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5. 消防設備</w:t>
            </w:r>
          </w:p>
        </w:tc>
        <w:tc>
          <w:tcPr>
            <w:tcW w:w="6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023" w:rsidRPr="00312FEC" w:rsidRDefault="00887023" w:rsidP="00ED4556">
            <w:pPr>
              <w:widowControl/>
              <w:ind w:firstLineChars="200" w:firstLine="561"/>
              <w:textAlignment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滅</w:t>
            </w:r>
            <w:r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 xml:space="preserve">  </w:t>
            </w: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火</w:t>
            </w:r>
            <w:r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 xml:space="preserve">  </w:t>
            </w:r>
            <w:r w:rsidRPr="00F33A75">
              <w:rPr>
                <w:rFonts w:ascii="新細明體" w:hAnsi="新細明體" w:cs="新細明體" w:hint="eastAsia"/>
                <w:b/>
                <w:color w:val="0000FF"/>
                <w:kern w:val="0"/>
                <w:sz w:val="28"/>
                <w:szCs w:val="28"/>
              </w:rPr>
              <w:t>器</w:t>
            </w:r>
            <w:r w:rsidRPr="00297519">
              <w:rPr>
                <w:rFonts w:ascii="新細明體" w:hAnsi="新細明體" w:cs="新細明體" w:hint="eastAsia"/>
                <w:color w:val="333300"/>
                <w:kern w:val="0"/>
                <w:sz w:val="28"/>
                <w:szCs w:val="28"/>
              </w:rPr>
              <w:t>（須熟知使用方法）</w:t>
            </w:r>
          </w:p>
        </w:tc>
      </w:tr>
    </w:tbl>
    <w:p w:rsidR="00DE6CD5" w:rsidRPr="00887023" w:rsidRDefault="00DE6CD5">
      <w:bookmarkStart w:id="0" w:name="_GoBack"/>
      <w:bookmarkEnd w:id="0"/>
    </w:p>
    <w:sectPr w:rsidR="00DE6CD5" w:rsidRPr="0088702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023"/>
    <w:rsid w:val="003B3D18"/>
    <w:rsid w:val="004F4A9C"/>
    <w:rsid w:val="00887023"/>
    <w:rsid w:val="00DE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02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02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牧場管理科洪瑜穗</dc:creator>
  <cp:lastModifiedBy>牧場管理科洪瑜穗</cp:lastModifiedBy>
  <cp:revision>3</cp:revision>
  <cp:lastPrinted>2016-04-01T12:32:00Z</cp:lastPrinted>
  <dcterms:created xsi:type="dcterms:W3CDTF">2016-04-01T12:29:00Z</dcterms:created>
  <dcterms:modified xsi:type="dcterms:W3CDTF">2016-04-01T12:32:00Z</dcterms:modified>
</cp:coreProperties>
</file>