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C03" w:rsidRPr="00355C03" w:rsidRDefault="00355C03" w:rsidP="00355C03">
      <w:pPr>
        <w:spacing w:line="520" w:lineRule="exact"/>
        <w:jc w:val="center"/>
        <w:rPr>
          <w:rFonts w:eastAsia="標楷體"/>
          <w:b/>
          <w:color w:val="C00000"/>
          <w:sz w:val="36"/>
          <w:szCs w:val="36"/>
        </w:rPr>
      </w:pPr>
      <w:r w:rsidRPr="00355C03">
        <w:rPr>
          <w:rFonts w:eastAsia="標楷體"/>
          <w:b/>
          <w:color w:val="C00000"/>
          <w:sz w:val="36"/>
          <w:szCs w:val="36"/>
        </w:rPr>
        <w:t>畜牧業</w:t>
      </w:r>
      <w:r w:rsidRPr="00355C03">
        <w:rPr>
          <w:rFonts w:eastAsia="標楷體"/>
          <w:b/>
          <w:color w:val="C00000"/>
          <w:sz w:val="36"/>
          <w:szCs w:val="36"/>
        </w:rPr>
        <w:t>防災宣導單張</w:t>
      </w:r>
    </w:p>
    <w:p w:rsidR="00355C03" w:rsidRDefault="00355C03" w:rsidP="00355C03">
      <w:pPr>
        <w:spacing w:line="520" w:lineRule="exact"/>
        <w:jc w:val="center"/>
        <w:rPr>
          <w:rFonts w:eastAsia="標楷體" w:hint="eastAsia"/>
          <w:b/>
          <w:color w:val="800000"/>
          <w:sz w:val="44"/>
          <w:szCs w:val="44"/>
        </w:rPr>
      </w:pPr>
    </w:p>
    <w:p w:rsidR="00355C03" w:rsidRPr="00355C03" w:rsidRDefault="00355C03" w:rsidP="00355C03">
      <w:pPr>
        <w:spacing w:line="520" w:lineRule="exact"/>
        <w:jc w:val="center"/>
        <w:rPr>
          <w:rFonts w:eastAsia="標楷體"/>
          <w:b/>
          <w:color w:val="FF0000"/>
          <w:sz w:val="44"/>
          <w:szCs w:val="44"/>
        </w:rPr>
      </w:pPr>
      <w:bookmarkStart w:id="0" w:name="_GoBack"/>
      <w:bookmarkEnd w:id="0"/>
      <w:r w:rsidRPr="00355C03">
        <w:rPr>
          <w:rFonts w:eastAsia="標楷體"/>
          <w:b/>
          <w:color w:val="800000"/>
          <w:sz w:val="44"/>
          <w:szCs w:val="44"/>
        </w:rPr>
        <w:t xml:space="preserve">~~~ </w:t>
      </w:r>
      <w:r w:rsidRPr="00355C03">
        <w:rPr>
          <w:rFonts w:eastAsia="標楷體"/>
          <w:b/>
          <w:color w:val="0000FF"/>
          <w:sz w:val="44"/>
          <w:szCs w:val="44"/>
        </w:rPr>
        <w:t>多一分防災，少一分損失</w:t>
      </w:r>
      <w:r w:rsidRPr="00355C03">
        <w:rPr>
          <w:rFonts w:eastAsia="標楷體"/>
          <w:b/>
          <w:color w:val="FF0000"/>
          <w:sz w:val="44"/>
          <w:szCs w:val="44"/>
        </w:rPr>
        <w:t xml:space="preserve"> </w:t>
      </w:r>
      <w:r w:rsidRPr="00355C03">
        <w:rPr>
          <w:rFonts w:eastAsia="標楷體"/>
          <w:b/>
          <w:color w:val="800000"/>
          <w:sz w:val="44"/>
          <w:szCs w:val="44"/>
        </w:rPr>
        <w:t>~~~</w:t>
      </w:r>
    </w:p>
    <w:p w:rsidR="00355C03" w:rsidRPr="00355C03" w:rsidRDefault="00355C03" w:rsidP="00355C03">
      <w:pPr>
        <w:spacing w:line="380" w:lineRule="exact"/>
        <w:ind w:left="520" w:hangingChars="200" w:hanging="520"/>
        <w:rPr>
          <w:rFonts w:eastAsia="標楷體"/>
          <w:color w:val="FF0000"/>
          <w:sz w:val="26"/>
          <w:szCs w:val="26"/>
        </w:rPr>
      </w:pPr>
    </w:p>
    <w:p w:rsidR="00355C03" w:rsidRPr="00355C03" w:rsidRDefault="00355C03" w:rsidP="00355C03">
      <w:pPr>
        <w:spacing w:line="380" w:lineRule="exact"/>
        <w:rPr>
          <w:rFonts w:eastAsia="標楷體"/>
          <w:b/>
          <w:color w:val="FF0000"/>
          <w:sz w:val="32"/>
          <w:szCs w:val="32"/>
        </w:rPr>
      </w:pPr>
      <w:r w:rsidRPr="00355C03">
        <w:rPr>
          <w:rFonts w:eastAsia="標楷體"/>
          <w:b/>
          <w:color w:val="FF0000"/>
          <w:sz w:val="32"/>
          <w:szCs w:val="32"/>
        </w:rPr>
        <w:t>畜牧業者實施防颱措施的重要性：</w:t>
      </w:r>
    </w:p>
    <w:p w:rsidR="00355C03" w:rsidRPr="00355C03" w:rsidRDefault="00355C03" w:rsidP="00355C03">
      <w:pPr>
        <w:spacing w:line="380" w:lineRule="exact"/>
        <w:ind w:leftChars="150" w:left="360" w:firstLineChars="200" w:firstLine="520"/>
        <w:rPr>
          <w:rFonts w:eastAsia="標楷體"/>
          <w:color w:val="008000"/>
          <w:sz w:val="26"/>
          <w:szCs w:val="26"/>
        </w:rPr>
      </w:pPr>
      <w:r w:rsidRPr="00355C03">
        <w:rPr>
          <w:rFonts w:eastAsia="標楷體"/>
          <w:color w:val="008000"/>
          <w:sz w:val="26"/>
          <w:szCs w:val="26"/>
        </w:rPr>
        <w:t>臺灣地處北半球西太平洋</w:t>
      </w:r>
      <w:proofErr w:type="gramStart"/>
      <w:r w:rsidRPr="00355C03">
        <w:rPr>
          <w:rFonts w:eastAsia="標楷體"/>
          <w:color w:val="008000"/>
          <w:sz w:val="26"/>
          <w:szCs w:val="26"/>
        </w:rPr>
        <w:t>左側，</w:t>
      </w:r>
      <w:proofErr w:type="gramEnd"/>
      <w:r w:rsidRPr="00355C03">
        <w:rPr>
          <w:rFonts w:eastAsia="標楷體"/>
          <w:color w:val="008000"/>
          <w:sz w:val="26"/>
          <w:szCs w:val="26"/>
        </w:rPr>
        <w:t>每年平均有</w:t>
      </w:r>
      <w:r w:rsidRPr="00355C03">
        <w:rPr>
          <w:rFonts w:eastAsia="標楷體"/>
          <w:color w:val="008000"/>
          <w:sz w:val="26"/>
          <w:szCs w:val="26"/>
        </w:rPr>
        <w:t>4</w:t>
      </w:r>
      <w:r w:rsidRPr="00355C03">
        <w:rPr>
          <w:rFonts w:eastAsia="標楷體"/>
          <w:color w:val="008000"/>
          <w:sz w:val="26"/>
          <w:szCs w:val="26"/>
        </w:rPr>
        <w:t>至</w:t>
      </w:r>
      <w:r w:rsidRPr="00355C03">
        <w:rPr>
          <w:rFonts w:eastAsia="標楷體"/>
          <w:color w:val="008000"/>
          <w:sz w:val="26"/>
          <w:szCs w:val="26"/>
        </w:rPr>
        <w:t>6</w:t>
      </w:r>
      <w:r w:rsidRPr="00355C03">
        <w:rPr>
          <w:rFonts w:eastAsia="標楷體"/>
          <w:color w:val="008000"/>
          <w:sz w:val="26"/>
          <w:szCs w:val="26"/>
        </w:rPr>
        <w:t>個颱風侵襲本島，易造成損失。有必要加以防範，以減少損失。</w:t>
      </w:r>
    </w:p>
    <w:p w:rsidR="00355C03" w:rsidRPr="00355C03" w:rsidRDefault="00355C03" w:rsidP="00355C03">
      <w:pPr>
        <w:spacing w:line="380" w:lineRule="exact"/>
        <w:rPr>
          <w:rFonts w:eastAsia="標楷體"/>
          <w:color w:val="FF0000"/>
          <w:sz w:val="26"/>
          <w:szCs w:val="26"/>
        </w:rPr>
      </w:pPr>
    </w:p>
    <w:p w:rsidR="00355C03" w:rsidRPr="00355C03" w:rsidRDefault="00355C03" w:rsidP="00355C03">
      <w:pPr>
        <w:spacing w:line="380" w:lineRule="exact"/>
        <w:rPr>
          <w:rFonts w:eastAsia="標楷體"/>
          <w:b/>
          <w:color w:val="FF0000"/>
          <w:sz w:val="32"/>
          <w:szCs w:val="32"/>
        </w:rPr>
      </w:pPr>
      <w:r w:rsidRPr="00355C03">
        <w:rPr>
          <w:rFonts w:eastAsia="標楷體"/>
          <w:b/>
          <w:color w:val="FF0000"/>
          <w:sz w:val="32"/>
          <w:szCs w:val="32"/>
        </w:rPr>
        <w:t>畜牧業者應確實實施的防颱措施：</w:t>
      </w:r>
    </w:p>
    <w:p w:rsidR="00355C03" w:rsidRPr="00355C03" w:rsidRDefault="00355C03" w:rsidP="00355C03">
      <w:pPr>
        <w:numPr>
          <w:ilvl w:val="0"/>
          <w:numId w:val="1"/>
        </w:numPr>
        <w:spacing w:line="380" w:lineRule="exact"/>
        <w:rPr>
          <w:rFonts w:eastAsia="標楷體"/>
          <w:color w:val="008000"/>
          <w:sz w:val="26"/>
          <w:szCs w:val="26"/>
        </w:rPr>
      </w:pPr>
      <w:r w:rsidRPr="00355C03">
        <w:rPr>
          <w:rFonts w:eastAsia="標楷體"/>
          <w:color w:val="008000"/>
          <w:sz w:val="26"/>
          <w:szCs w:val="26"/>
        </w:rPr>
        <w:t>畜牧場不宜於河口、河川地、河川</w:t>
      </w:r>
      <w:proofErr w:type="gramStart"/>
      <w:r w:rsidRPr="00355C03">
        <w:rPr>
          <w:rFonts w:eastAsia="標楷體"/>
          <w:color w:val="008000"/>
          <w:sz w:val="26"/>
          <w:szCs w:val="26"/>
        </w:rPr>
        <w:t>沿岸、</w:t>
      </w:r>
      <w:proofErr w:type="gramEnd"/>
      <w:r w:rsidRPr="00355C03">
        <w:rPr>
          <w:rFonts w:eastAsia="標楷體"/>
          <w:color w:val="008000"/>
          <w:sz w:val="26"/>
          <w:szCs w:val="26"/>
        </w:rPr>
        <w:t>河堤外、低窪地區及河川上游等處建場，以避免遭受淹水、洪水、土石崩</w:t>
      </w:r>
      <w:proofErr w:type="gramStart"/>
      <w:r w:rsidRPr="00355C03">
        <w:rPr>
          <w:rFonts w:eastAsia="標楷體"/>
          <w:color w:val="008000"/>
          <w:sz w:val="26"/>
          <w:szCs w:val="26"/>
        </w:rPr>
        <w:t>蹋</w:t>
      </w:r>
      <w:proofErr w:type="gramEnd"/>
      <w:r w:rsidRPr="00355C03">
        <w:rPr>
          <w:rFonts w:eastAsia="標楷體"/>
          <w:color w:val="008000"/>
          <w:sz w:val="26"/>
          <w:szCs w:val="26"/>
        </w:rPr>
        <w:t>及土石流之危害。</w:t>
      </w:r>
    </w:p>
    <w:p w:rsidR="00355C03" w:rsidRPr="00355C03" w:rsidRDefault="00355C03" w:rsidP="00355C03">
      <w:pPr>
        <w:numPr>
          <w:ilvl w:val="0"/>
          <w:numId w:val="1"/>
        </w:numPr>
        <w:spacing w:line="380" w:lineRule="exact"/>
        <w:rPr>
          <w:rFonts w:eastAsia="標楷體"/>
          <w:color w:val="008000"/>
          <w:sz w:val="26"/>
          <w:szCs w:val="26"/>
        </w:rPr>
      </w:pPr>
      <w:r w:rsidRPr="00355C03">
        <w:rPr>
          <w:rFonts w:eastAsia="標楷體"/>
          <w:color w:val="008000"/>
          <w:sz w:val="26"/>
          <w:szCs w:val="26"/>
        </w:rPr>
        <w:t>易受災地區及近年重複受災者，於颱風季節應適當休養，避免損失慘重。</w:t>
      </w:r>
    </w:p>
    <w:p w:rsidR="00355C03" w:rsidRPr="00355C03" w:rsidRDefault="00355C03" w:rsidP="00355C03">
      <w:pPr>
        <w:numPr>
          <w:ilvl w:val="0"/>
          <w:numId w:val="1"/>
        </w:numPr>
        <w:spacing w:line="380" w:lineRule="exact"/>
        <w:rPr>
          <w:rFonts w:eastAsia="標楷體"/>
          <w:color w:val="008000"/>
          <w:sz w:val="26"/>
          <w:szCs w:val="26"/>
        </w:rPr>
      </w:pPr>
      <w:r w:rsidRPr="00355C03">
        <w:rPr>
          <w:rFonts w:eastAsia="標楷體"/>
          <w:color w:val="008000"/>
          <w:sz w:val="26"/>
          <w:szCs w:val="26"/>
        </w:rPr>
        <w:t>颱風季節前應做好年度防颱基本檢修工作：</w:t>
      </w:r>
      <w:r w:rsidRPr="00355C03">
        <w:rPr>
          <w:rFonts w:eastAsia="標楷體"/>
          <w:color w:val="008000"/>
          <w:sz w:val="26"/>
          <w:szCs w:val="26"/>
        </w:rPr>
        <w:t xml:space="preserve"> </w:t>
      </w:r>
    </w:p>
    <w:p w:rsidR="00355C03" w:rsidRPr="00355C03" w:rsidRDefault="00355C03" w:rsidP="00355C03">
      <w:pPr>
        <w:numPr>
          <w:ilvl w:val="1"/>
          <w:numId w:val="1"/>
        </w:numPr>
        <w:spacing w:line="380" w:lineRule="exact"/>
        <w:rPr>
          <w:rFonts w:eastAsia="標楷體"/>
          <w:color w:val="008000"/>
          <w:sz w:val="26"/>
          <w:szCs w:val="26"/>
        </w:rPr>
      </w:pPr>
      <w:proofErr w:type="gramStart"/>
      <w:r w:rsidRPr="00355C03">
        <w:rPr>
          <w:rFonts w:eastAsia="標楷體"/>
          <w:color w:val="008000"/>
          <w:sz w:val="26"/>
          <w:szCs w:val="26"/>
        </w:rPr>
        <w:t>老舊畜禽舍</w:t>
      </w:r>
      <w:proofErr w:type="gramEnd"/>
      <w:r w:rsidRPr="00355C03">
        <w:rPr>
          <w:rFonts w:eastAsia="標楷體"/>
          <w:color w:val="008000"/>
          <w:sz w:val="26"/>
          <w:szCs w:val="26"/>
        </w:rPr>
        <w:t>、堆肥舍、管理室等，應適當檢修更新。</w:t>
      </w:r>
    </w:p>
    <w:p w:rsidR="00355C03" w:rsidRPr="00355C03" w:rsidRDefault="00355C03" w:rsidP="00355C03">
      <w:pPr>
        <w:numPr>
          <w:ilvl w:val="1"/>
          <w:numId w:val="1"/>
        </w:numPr>
        <w:spacing w:line="380" w:lineRule="exact"/>
        <w:rPr>
          <w:rFonts w:eastAsia="標楷體"/>
          <w:color w:val="008000"/>
          <w:sz w:val="26"/>
          <w:szCs w:val="26"/>
        </w:rPr>
      </w:pPr>
      <w:r w:rsidRPr="00355C03">
        <w:rPr>
          <w:rFonts w:eastAsia="標楷體"/>
          <w:color w:val="008000"/>
          <w:sz w:val="26"/>
          <w:szCs w:val="26"/>
        </w:rPr>
        <w:t>電線老舊者，應予</w:t>
      </w:r>
      <w:proofErr w:type="gramStart"/>
      <w:r w:rsidRPr="00355C03">
        <w:rPr>
          <w:rFonts w:eastAsia="標楷體"/>
          <w:color w:val="008000"/>
          <w:sz w:val="26"/>
          <w:szCs w:val="26"/>
        </w:rPr>
        <w:t>汰</w:t>
      </w:r>
      <w:proofErr w:type="gramEnd"/>
      <w:r w:rsidRPr="00355C03">
        <w:rPr>
          <w:rFonts w:eastAsia="標楷體"/>
          <w:color w:val="008000"/>
          <w:sz w:val="26"/>
          <w:szCs w:val="26"/>
        </w:rPr>
        <w:t>換更新。</w:t>
      </w:r>
    </w:p>
    <w:p w:rsidR="00355C03" w:rsidRPr="00355C03" w:rsidRDefault="00355C03" w:rsidP="00355C03">
      <w:pPr>
        <w:numPr>
          <w:ilvl w:val="1"/>
          <w:numId w:val="1"/>
        </w:numPr>
        <w:spacing w:line="380" w:lineRule="exact"/>
        <w:rPr>
          <w:rFonts w:eastAsia="標楷體"/>
          <w:color w:val="008000"/>
          <w:sz w:val="26"/>
          <w:szCs w:val="26"/>
        </w:rPr>
      </w:pPr>
      <w:r w:rsidRPr="00355C03">
        <w:rPr>
          <w:rFonts w:eastAsia="標楷體"/>
          <w:color w:val="008000"/>
          <w:sz w:val="26"/>
          <w:szCs w:val="26"/>
        </w:rPr>
        <w:t>檢查現有畜禽舍之支架</w:t>
      </w:r>
      <w:proofErr w:type="gramStart"/>
      <w:r w:rsidRPr="00355C03">
        <w:rPr>
          <w:rFonts w:eastAsia="標楷體"/>
          <w:color w:val="008000"/>
          <w:sz w:val="26"/>
          <w:szCs w:val="26"/>
        </w:rPr>
        <w:t>樑</w:t>
      </w:r>
      <w:proofErr w:type="gramEnd"/>
      <w:r w:rsidRPr="00355C03">
        <w:rPr>
          <w:rFonts w:eastAsia="標楷體"/>
          <w:color w:val="008000"/>
          <w:sz w:val="26"/>
          <w:szCs w:val="26"/>
        </w:rPr>
        <w:t>柱，適當補強。檢查門窗及擋雨設施是否完備及功能是否正常，並確實維修。</w:t>
      </w:r>
    </w:p>
    <w:p w:rsidR="00355C03" w:rsidRPr="00355C03" w:rsidRDefault="00355C03" w:rsidP="00355C03">
      <w:pPr>
        <w:numPr>
          <w:ilvl w:val="1"/>
          <w:numId w:val="1"/>
        </w:numPr>
        <w:spacing w:line="380" w:lineRule="exact"/>
        <w:rPr>
          <w:rFonts w:eastAsia="標楷體"/>
          <w:color w:val="008000"/>
          <w:sz w:val="26"/>
          <w:szCs w:val="26"/>
        </w:rPr>
      </w:pPr>
      <w:r w:rsidRPr="00355C03">
        <w:rPr>
          <w:rFonts w:eastAsia="標楷體"/>
          <w:color w:val="008000"/>
          <w:sz w:val="26"/>
          <w:szCs w:val="26"/>
        </w:rPr>
        <w:t>備妥畜牧場供電設施。尤其配置</w:t>
      </w:r>
      <w:proofErr w:type="gramStart"/>
      <w:r w:rsidRPr="00355C03">
        <w:rPr>
          <w:rFonts w:eastAsia="標楷體"/>
          <w:color w:val="008000"/>
          <w:sz w:val="26"/>
          <w:szCs w:val="26"/>
        </w:rPr>
        <w:t>榨</w:t>
      </w:r>
      <w:proofErr w:type="gramEnd"/>
      <w:r w:rsidRPr="00355C03">
        <w:rPr>
          <w:rFonts w:eastAsia="標楷體"/>
          <w:color w:val="008000"/>
          <w:sz w:val="26"/>
          <w:szCs w:val="26"/>
        </w:rPr>
        <w:t>乳、</w:t>
      </w:r>
      <w:proofErr w:type="gramStart"/>
      <w:r w:rsidRPr="00355C03">
        <w:rPr>
          <w:rFonts w:eastAsia="標楷體"/>
          <w:color w:val="008000"/>
          <w:sz w:val="26"/>
          <w:szCs w:val="26"/>
        </w:rPr>
        <w:t>貯乳設施</w:t>
      </w:r>
      <w:proofErr w:type="gramEnd"/>
      <w:r w:rsidRPr="00355C03">
        <w:rPr>
          <w:rFonts w:eastAsia="標楷體"/>
          <w:color w:val="008000"/>
          <w:sz w:val="26"/>
          <w:szCs w:val="26"/>
        </w:rPr>
        <w:t>之業者，應備妥發電機，並檢視發電機功能是否正常，以確保停電時正常運轉。</w:t>
      </w:r>
    </w:p>
    <w:p w:rsidR="00355C03" w:rsidRPr="00355C03" w:rsidRDefault="00355C03" w:rsidP="00355C03">
      <w:pPr>
        <w:numPr>
          <w:ilvl w:val="1"/>
          <w:numId w:val="1"/>
        </w:numPr>
        <w:spacing w:line="380" w:lineRule="exact"/>
        <w:rPr>
          <w:rFonts w:eastAsia="標楷體"/>
          <w:color w:val="008000"/>
          <w:sz w:val="26"/>
          <w:szCs w:val="26"/>
        </w:rPr>
      </w:pPr>
      <w:r w:rsidRPr="00355C03">
        <w:rPr>
          <w:rFonts w:eastAsia="標楷體"/>
          <w:color w:val="008000"/>
          <w:sz w:val="26"/>
          <w:szCs w:val="26"/>
        </w:rPr>
        <w:t>避免堆積雜物，同時定期清理牧場及週遭排水溝渠。</w:t>
      </w:r>
    </w:p>
    <w:p w:rsidR="00355C03" w:rsidRPr="00355C03" w:rsidRDefault="00355C03" w:rsidP="00355C03">
      <w:pPr>
        <w:numPr>
          <w:ilvl w:val="0"/>
          <w:numId w:val="1"/>
        </w:numPr>
        <w:spacing w:line="380" w:lineRule="exact"/>
        <w:rPr>
          <w:rFonts w:eastAsia="標楷體"/>
          <w:color w:val="008000"/>
          <w:sz w:val="26"/>
          <w:szCs w:val="26"/>
        </w:rPr>
      </w:pPr>
      <w:r w:rsidRPr="00355C03">
        <w:rPr>
          <w:rFonts w:eastAsia="標楷體"/>
          <w:color w:val="008000"/>
          <w:sz w:val="26"/>
          <w:szCs w:val="26"/>
        </w:rPr>
        <w:t>颱風來襲前</w:t>
      </w:r>
      <w:r w:rsidRPr="00355C03">
        <w:rPr>
          <w:rFonts w:eastAsia="標楷體"/>
          <w:color w:val="008000"/>
          <w:sz w:val="26"/>
          <w:szCs w:val="26"/>
        </w:rPr>
        <w:t>1~2</w:t>
      </w:r>
      <w:r w:rsidRPr="00355C03">
        <w:rPr>
          <w:rFonts w:eastAsia="標楷體"/>
          <w:color w:val="008000"/>
          <w:sz w:val="26"/>
          <w:szCs w:val="26"/>
        </w:rPr>
        <w:t>日內應作之最後防颱措施：</w:t>
      </w:r>
    </w:p>
    <w:p w:rsidR="00355C03" w:rsidRPr="00355C03" w:rsidRDefault="00355C03" w:rsidP="00355C03">
      <w:pPr>
        <w:numPr>
          <w:ilvl w:val="1"/>
          <w:numId w:val="1"/>
        </w:numPr>
        <w:spacing w:line="380" w:lineRule="exact"/>
        <w:rPr>
          <w:rFonts w:eastAsia="標楷體"/>
          <w:color w:val="008000"/>
          <w:sz w:val="26"/>
          <w:szCs w:val="26"/>
        </w:rPr>
      </w:pPr>
      <w:r w:rsidRPr="00355C03">
        <w:rPr>
          <w:rFonts w:eastAsia="標楷體"/>
          <w:color w:val="008000"/>
          <w:sz w:val="26"/>
          <w:szCs w:val="26"/>
        </w:rPr>
        <w:t>清理牧場</w:t>
      </w:r>
      <w:proofErr w:type="gramStart"/>
      <w:r w:rsidRPr="00355C03">
        <w:rPr>
          <w:rFonts w:eastAsia="標楷體"/>
          <w:color w:val="008000"/>
          <w:sz w:val="26"/>
          <w:szCs w:val="26"/>
        </w:rPr>
        <w:t>週</w:t>
      </w:r>
      <w:proofErr w:type="gramEnd"/>
      <w:r w:rsidRPr="00355C03">
        <w:rPr>
          <w:rFonts w:eastAsia="標楷體"/>
          <w:color w:val="008000"/>
          <w:sz w:val="26"/>
          <w:szCs w:val="26"/>
        </w:rPr>
        <w:t>圍排水溝渠，維持</w:t>
      </w:r>
      <w:proofErr w:type="gramStart"/>
      <w:r w:rsidRPr="00355C03">
        <w:rPr>
          <w:rFonts w:eastAsia="標楷體"/>
          <w:color w:val="008000"/>
          <w:sz w:val="26"/>
          <w:szCs w:val="26"/>
        </w:rPr>
        <w:t>暢通，</w:t>
      </w:r>
      <w:proofErr w:type="gramEnd"/>
      <w:r w:rsidRPr="00355C03">
        <w:rPr>
          <w:rFonts w:eastAsia="標楷體"/>
          <w:color w:val="008000"/>
          <w:sz w:val="26"/>
          <w:szCs w:val="26"/>
        </w:rPr>
        <w:t>清除牧場內及</w:t>
      </w:r>
      <w:proofErr w:type="gramStart"/>
      <w:r w:rsidRPr="00355C03">
        <w:rPr>
          <w:rFonts w:eastAsia="標楷體"/>
          <w:color w:val="008000"/>
          <w:sz w:val="26"/>
          <w:szCs w:val="26"/>
        </w:rPr>
        <w:t>週</w:t>
      </w:r>
      <w:proofErr w:type="gramEnd"/>
      <w:r w:rsidRPr="00355C03">
        <w:rPr>
          <w:rFonts w:eastAsia="標楷體"/>
          <w:color w:val="008000"/>
          <w:sz w:val="26"/>
          <w:szCs w:val="26"/>
        </w:rPr>
        <w:t>邊雜物，避免阻塞排水孔道，造成淹水。</w:t>
      </w:r>
    </w:p>
    <w:p w:rsidR="00355C03" w:rsidRPr="00355C03" w:rsidRDefault="00355C03" w:rsidP="00355C03">
      <w:pPr>
        <w:numPr>
          <w:ilvl w:val="1"/>
          <w:numId w:val="1"/>
        </w:numPr>
        <w:spacing w:line="380" w:lineRule="exact"/>
        <w:rPr>
          <w:rFonts w:eastAsia="標楷體"/>
          <w:color w:val="008000"/>
          <w:sz w:val="26"/>
          <w:szCs w:val="26"/>
        </w:rPr>
      </w:pPr>
      <w:r w:rsidRPr="00355C03">
        <w:rPr>
          <w:rFonts w:eastAsia="標楷體"/>
          <w:color w:val="008000"/>
          <w:sz w:val="26"/>
          <w:szCs w:val="26"/>
        </w:rPr>
        <w:t>檢查並</w:t>
      </w:r>
      <w:proofErr w:type="gramStart"/>
      <w:r w:rsidRPr="00355C03">
        <w:rPr>
          <w:rFonts w:eastAsia="標楷體"/>
          <w:color w:val="008000"/>
          <w:sz w:val="26"/>
          <w:szCs w:val="26"/>
        </w:rPr>
        <w:t>關緊畜</w:t>
      </w:r>
      <w:proofErr w:type="gramEnd"/>
      <w:r w:rsidRPr="00355C03">
        <w:rPr>
          <w:rFonts w:eastAsia="標楷體"/>
          <w:color w:val="008000"/>
          <w:sz w:val="26"/>
          <w:szCs w:val="26"/>
        </w:rPr>
        <w:t>禽舍門窗，避免強風將屋頂掀開或摧毀。</w:t>
      </w:r>
    </w:p>
    <w:p w:rsidR="00355C03" w:rsidRPr="00355C03" w:rsidRDefault="00355C03" w:rsidP="00355C03">
      <w:pPr>
        <w:numPr>
          <w:ilvl w:val="1"/>
          <w:numId w:val="1"/>
        </w:numPr>
        <w:spacing w:line="380" w:lineRule="exact"/>
        <w:rPr>
          <w:rFonts w:eastAsia="標楷體"/>
          <w:color w:val="008000"/>
          <w:sz w:val="26"/>
          <w:szCs w:val="26"/>
        </w:rPr>
      </w:pPr>
      <w:r w:rsidRPr="00355C03">
        <w:rPr>
          <w:rFonts w:eastAsia="標楷體"/>
          <w:color w:val="008000"/>
          <w:sz w:val="26"/>
          <w:szCs w:val="26"/>
        </w:rPr>
        <w:t>檢查沼氣袋是否維持良好之飽和壓力，避免遭強風吹垮。</w:t>
      </w:r>
    </w:p>
    <w:p w:rsidR="00355C03" w:rsidRPr="00355C03" w:rsidRDefault="00355C03" w:rsidP="00355C03">
      <w:pPr>
        <w:numPr>
          <w:ilvl w:val="1"/>
          <w:numId w:val="1"/>
        </w:numPr>
        <w:spacing w:line="380" w:lineRule="exact"/>
        <w:rPr>
          <w:rFonts w:eastAsia="標楷體"/>
          <w:color w:val="008000"/>
          <w:sz w:val="26"/>
          <w:szCs w:val="26"/>
        </w:rPr>
      </w:pPr>
      <w:r w:rsidRPr="00355C03">
        <w:rPr>
          <w:rFonts w:eastAsia="標楷體"/>
          <w:color w:val="008000"/>
          <w:sz w:val="26"/>
          <w:szCs w:val="26"/>
        </w:rPr>
        <w:t>檢查堆肥舍是否覆蓋牢固，避免有機肥流失，造成</w:t>
      </w:r>
      <w:proofErr w:type="gramStart"/>
      <w:r w:rsidRPr="00355C03">
        <w:rPr>
          <w:rFonts w:eastAsia="標楷體"/>
          <w:color w:val="008000"/>
          <w:sz w:val="26"/>
          <w:szCs w:val="26"/>
        </w:rPr>
        <w:t>環境污染或滲水</w:t>
      </w:r>
      <w:proofErr w:type="gramEnd"/>
      <w:r w:rsidRPr="00355C03">
        <w:rPr>
          <w:rFonts w:eastAsia="標楷體"/>
          <w:color w:val="008000"/>
          <w:sz w:val="26"/>
          <w:szCs w:val="26"/>
        </w:rPr>
        <w:t>。</w:t>
      </w:r>
    </w:p>
    <w:p w:rsidR="00355C03" w:rsidRPr="00355C03" w:rsidRDefault="00355C03" w:rsidP="00355C03">
      <w:pPr>
        <w:numPr>
          <w:ilvl w:val="1"/>
          <w:numId w:val="1"/>
        </w:numPr>
        <w:spacing w:line="380" w:lineRule="exact"/>
        <w:rPr>
          <w:rFonts w:eastAsia="標楷體"/>
          <w:color w:val="008000"/>
          <w:sz w:val="26"/>
          <w:szCs w:val="26"/>
        </w:rPr>
      </w:pPr>
      <w:r w:rsidRPr="00355C03">
        <w:rPr>
          <w:rFonts w:eastAsia="標楷體"/>
          <w:color w:val="008000"/>
          <w:sz w:val="26"/>
          <w:szCs w:val="26"/>
        </w:rPr>
        <w:t>檢查飼料貯存處是否已</w:t>
      </w:r>
      <w:proofErr w:type="gramStart"/>
      <w:r w:rsidRPr="00355C03">
        <w:rPr>
          <w:rFonts w:eastAsia="標楷體"/>
          <w:color w:val="008000"/>
          <w:sz w:val="26"/>
          <w:szCs w:val="26"/>
        </w:rPr>
        <w:t>蓋妥防雨</w:t>
      </w:r>
      <w:proofErr w:type="gramEnd"/>
      <w:r w:rsidRPr="00355C03">
        <w:rPr>
          <w:rFonts w:eastAsia="標楷體"/>
          <w:color w:val="008000"/>
          <w:sz w:val="26"/>
          <w:szCs w:val="26"/>
        </w:rPr>
        <w:t>帆布，</w:t>
      </w:r>
      <w:proofErr w:type="gramStart"/>
      <w:r w:rsidRPr="00355C03">
        <w:rPr>
          <w:rFonts w:eastAsia="標楷體"/>
          <w:color w:val="008000"/>
          <w:sz w:val="26"/>
          <w:szCs w:val="26"/>
        </w:rPr>
        <w:t>並需壓牢固</w:t>
      </w:r>
      <w:proofErr w:type="gramEnd"/>
      <w:r w:rsidRPr="00355C03">
        <w:rPr>
          <w:rFonts w:eastAsia="標楷體"/>
          <w:color w:val="008000"/>
          <w:sz w:val="26"/>
          <w:szCs w:val="26"/>
        </w:rPr>
        <w:t>定。</w:t>
      </w:r>
    </w:p>
    <w:p w:rsidR="00355C03" w:rsidRPr="00355C03" w:rsidRDefault="00355C03" w:rsidP="00355C03">
      <w:pPr>
        <w:numPr>
          <w:ilvl w:val="1"/>
          <w:numId w:val="1"/>
        </w:numPr>
        <w:spacing w:line="380" w:lineRule="exact"/>
        <w:rPr>
          <w:rFonts w:eastAsia="標楷體"/>
          <w:color w:val="008000"/>
          <w:sz w:val="26"/>
          <w:szCs w:val="26"/>
        </w:rPr>
      </w:pPr>
      <w:proofErr w:type="gramStart"/>
      <w:r w:rsidRPr="00355C03">
        <w:rPr>
          <w:rFonts w:eastAsia="標楷體"/>
          <w:color w:val="008000"/>
          <w:sz w:val="26"/>
          <w:szCs w:val="26"/>
        </w:rPr>
        <w:t>繫</w:t>
      </w:r>
      <w:proofErr w:type="gramEnd"/>
      <w:r w:rsidRPr="00355C03">
        <w:rPr>
          <w:rFonts w:eastAsia="標楷體"/>
          <w:color w:val="008000"/>
          <w:sz w:val="26"/>
          <w:szCs w:val="26"/>
        </w:rPr>
        <w:t>牢飼料桶上方頂蓋，並裝載飼料半滿以上，以免強風拔除基座。</w:t>
      </w:r>
    </w:p>
    <w:p w:rsidR="00355C03" w:rsidRPr="00355C03" w:rsidRDefault="00355C03" w:rsidP="00355C03">
      <w:pPr>
        <w:numPr>
          <w:ilvl w:val="1"/>
          <w:numId w:val="1"/>
        </w:numPr>
        <w:spacing w:line="380" w:lineRule="exact"/>
        <w:rPr>
          <w:rFonts w:eastAsia="標楷體"/>
          <w:color w:val="008000"/>
          <w:sz w:val="26"/>
          <w:szCs w:val="26"/>
        </w:rPr>
      </w:pPr>
      <w:r w:rsidRPr="00355C03">
        <w:rPr>
          <w:rFonts w:eastAsia="標楷體"/>
          <w:color w:val="008000"/>
          <w:sz w:val="26"/>
          <w:szCs w:val="26"/>
        </w:rPr>
        <w:t>放牧之家畜家禽需全部</w:t>
      </w:r>
      <w:proofErr w:type="gramStart"/>
      <w:r w:rsidRPr="00355C03">
        <w:rPr>
          <w:rFonts w:eastAsia="標楷體"/>
          <w:color w:val="008000"/>
          <w:sz w:val="26"/>
          <w:szCs w:val="26"/>
        </w:rPr>
        <w:t>趕回畜禽舍</w:t>
      </w:r>
      <w:proofErr w:type="gramEnd"/>
      <w:r w:rsidRPr="00355C03">
        <w:rPr>
          <w:rFonts w:eastAsia="標楷體"/>
          <w:color w:val="008000"/>
          <w:sz w:val="26"/>
          <w:szCs w:val="26"/>
        </w:rPr>
        <w:t>或趕至安全地區，避免流失。</w:t>
      </w:r>
    </w:p>
    <w:p w:rsidR="00355C03" w:rsidRPr="00355C03" w:rsidRDefault="00355C03" w:rsidP="00355C03">
      <w:pPr>
        <w:spacing w:line="380" w:lineRule="exact"/>
        <w:ind w:leftChars="579" w:left="1619" w:hangingChars="88" w:hanging="229"/>
        <w:rPr>
          <w:rFonts w:eastAsia="標楷體"/>
          <w:color w:val="008000"/>
          <w:sz w:val="26"/>
          <w:szCs w:val="26"/>
        </w:rPr>
      </w:pPr>
      <w:r w:rsidRPr="00355C03">
        <w:rPr>
          <w:rFonts w:eastAsia="標楷體"/>
          <w:color w:val="008000"/>
          <w:sz w:val="26"/>
          <w:szCs w:val="26"/>
        </w:rPr>
        <w:t>（花蓮地區曾有部分業者未收聽颱風消息，導致放牧之肉牛全遭洪水沖走，損失嚴重）</w:t>
      </w:r>
    </w:p>
    <w:p w:rsidR="00355C03" w:rsidRPr="00355C03" w:rsidRDefault="00355C03" w:rsidP="00355C03">
      <w:pPr>
        <w:spacing w:line="380" w:lineRule="exact"/>
        <w:rPr>
          <w:rFonts w:eastAsia="標楷體"/>
          <w:color w:val="FF0000"/>
          <w:sz w:val="26"/>
          <w:szCs w:val="26"/>
        </w:rPr>
      </w:pPr>
    </w:p>
    <w:p w:rsidR="00355C03" w:rsidRPr="00355C03" w:rsidRDefault="00355C03" w:rsidP="00355C03">
      <w:pPr>
        <w:spacing w:line="380" w:lineRule="exact"/>
        <w:rPr>
          <w:rFonts w:eastAsia="標楷體"/>
          <w:b/>
          <w:color w:val="FF0000"/>
          <w:sz w:val="32"/>
          <w:szCs w:val="32"/>
        </w:rPr>
      </w:pPr>
      <w:r w:rsidRPr="00355C03">
        <w:rPr>
          <w:rFonts w:eastAsia="標楷體"/>
          <w:b/>
          <w:color w:val="FF0000"/>
          <w:sz w:val="32"/>
          <w:szCs w:val="32"/>
        </w:rPr>
        <w:t>災情申報：</w:t>
      </w:r>
    </w:p>
    <w:p w:rsidR="00355C03" w:rsidRPr="00355C03" w:rsidRDefault="00355C03" w:rsidP="00355C03">
      <w:pPr>
        <w:spacing w:line="380" w:lineRule="exact"/>
        <w:ind w:leftChars="250" w:left="600"/>
        <w:rPr>
          <w:rFonts w:eastAsia="標楷體"/>
          <w:color w:val="008000"/>
          <w:sz w:val="26"/>
          <w:szCs w:val="26"/>
        </w:rPr>
      </w:pPr>
      <w:r w:rsidRPr="00355C03">
        <w:rPr>
          <w:rFonts w:eastAsia="標楷體"/>
          <w:color w:val="008000"/>
          <w:sz w:val="26"/>
          <w:szCs w:val="26"/>
        </w:rPr>
        <w:t>發生災情之畜牧場，請務必於災後一日內，通知公所農業課，以便派員前往勘查災情、協助場區消毒、死亡</w:t>
      </w:r>
      <w:proofErr w:type="gramStart"/>
      <w:r w:rsidRPr="00355C03">
        <w:rPr>
          <w:rFonts w:eastAsia="標楷體"/>
          <w:color w:val="008000"/>
          <w:sz w:val="26"/>
          <w:szCs w:val="26"/>
        </w:rPr>
        <w:t>畜禽清運</w:t>
      </w:r>
      <w:proofErr w:type="gramEnd"/>
      <w:r w:rsidRPr="00355C03">
        <w:rPr>
          <w:rFonts w:eastAsia="標楷體"/>
          <w:color w:val="008000"/>
          <w:sz w:val="26"/>
          <w:szCs w:val="26"/>
        </w:rPr>
        <w:t>及掩埋等衛生工作。</w:t>
      </w:r>
    </w:p>
    <w:p w:rsidR="00355C03" w:rsidRPr="00355C03" w:rsidRDefault="00355C03" w:rsidP="00355C03">
      <w:pPr>
        <w:spacing w:line="380" w:lineRule="exact"/>
        <w:rPr>
          <w:rFonts w:eastAsia="標楷體"/>
          <w:color w:val="FF0000"/>
          <w:sz w:val="26"/>
          <w:szCs w:val="26"/>
        </w:rPr>
      </w:pPr>
    </w:p>
    <w:p w:rsidR="0003550D" w:rsidRPr="00355C03" w:rsidRDefault="00355C03" w:rsidP="00355C03">
      <w:pPr>
        <w:spacing w:line="380" w:lineRule="exact"/>
        <w:rPr>
          <w:rFonts w:eastAsia="標楷體"/>
          <w:b/>
          <w:color w:val="FF0000"/>
          <w:sz w:val="32"/>
          <w:szCs w:val="32"/>
        </w:rPr>
      </w:pPr>
      <w:r w:rsidRPr="00355C03">
        <w:rPr>
          <w:rFonts w:eastAsia="標楷體"/>
          <w:b/>
          <w:color w:val="FF0000"/>
          <w:sz w:val="32"/>
          <w:szCs w:val="32"/>
        </w:rPr>
        <w:t>災害救助諮詢專線：</w:t>
      </w:r>
      <w:r w:rsidRPr="00355C03">
        <w:rPr>
          <w:rFonts w:eastAsia="標楷體"/>
          <w:color w:val="008000"/>
          <w:sz w:val="26"/>
          <w:szCs w:val="26"/>
        </w:rPr>
        <w:t>請洽各地鄉（鎮、市、區）公所辦理。</w:t>
      </w:r>
      <w:r w:rsidRPr="00355C03">
        <w:rPr>
          <w:rFonts w:eastAsia="標楷體"/>
          <w:color w:val="008000"/>
          <w:sz w:val="26"/>
          <w:szCs w:val="26"/>
        </w:rPr>
        <w:t xml:space="preserve">  </w:t>
      </w:r>
    </w:p>
    <w:sectPr w:rsidR="0003550D" w:rsidRPr="00355C03" w:rsidSect="00355C0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F904F6"/>
    <w:multiLevelType w:val="hybridMultilevel"/>
    <w:tmpl w:val="8788036A"/>
    <w:lvl w:ilvl="0" w:tplc="7624AB72"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新細明體" w:eastAsia="新細明體" w:hAnsi="新細明體" w:cs="Times New Roman" w:hint="eastAsia"/>
        <w:lang w:val="en-US"/>
      </w:rPr>
    </w:lvl>
    <w:lvl w:ilvl="1" w:tplc="04090003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C03"/>
    <w:rsid w:val="0003550D"/>
    <w:rsid w:val="0035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C0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C0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113</Words>
  <Characters>648</Characters>
  <Application>Microsoft Office Word</Application>
  <DocSecurity>0</DocSecurity>
  <Lines>5</Lines>
  <Paragraphs>1</Paragraphs>
  <ScaleCrop>false</ScaleCrop>
  <Company/>
  <LinksUpToDate>false</LinksUpToDate>
  <CharactersWithSpaces>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牧場管理科呂禮佳</dc:creator>
  <cp:lastModifiedBy>牧場管理科呂禮佳</cp:lastModifiedBy>
  <cp:revision>1</cp:revision>
  <dcterms:created xsi:type="dcterms:W3CDTF">2021-08-04T06:02:00Z</dcterms:created>
  <dcterms:modified xsi:type="dcterms:W3CDTF">2021-08-04T06:05:00Z</dcterms:modified>
</cp:coreProperties>
</file>